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jc w:val="left"/>
        <w:textAlignment w:val="auto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jc w:val="center"/>
        <w:textAlignment w:val="auto"/>
        <w:rPr>
          <w:rFonts w:hint="default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学院赛事组织工作人员信息报送表</w:t>
      </w:r>
    </w:p>
    <w:bookmarkEnd w:id="0"/>
    <w:p>
      <w:pPr>
        <w:spacing w:line="580" w:lineRule="exact"/>
        <w:textAlignment w:val="baseline"/>
        <w:rPr>
          <w:rFonts w:hint="eastAsia" w:ascii="仿宋_GB2312" w:hAnsi="宋体" w:eastAsia="仿宋_GB2312" w:cstheme="minorBidi"/>
          <w:b/>
          <w:bCs/>
          <w:color w:val="000000"/>
          <w:kern w:val="2"/>
          <w:sz w:val="32"/>
          <w:szCs w:val="32"/>
          <w:highlight w:val="white"/>
          <w:lang w:val="en-US" w:eastAsia="zh-CN" w:bidi="ar-SA"/>
        </w:rPr>
      </w:pPr>
    </w:p>
    <w:p>
      <w:pPr>
        <w:spacing w:line="580" w:lineRule="exact"/>
        <w:textAlignment w:val="baseline"/>
        <w:rPr>
          <w:rFonts w:hint="default" w:ascii="仿宋_GB2312" w:hAnsi="宋体" w:eastAsia="仿宋_GB2312" w:cstheme="minorBidi"/>
          <w:b/>
          <w:bCs/>
          <w:color w:val="000000"/>
          <w:kern w:val="2"/>
          <w:sz w:val="32"/>
          <w:szCs w:val="32"/>
          <w:highlight w:val="white"/>
          <w:lang w:val="en-US" w:eastAsia="zh-CN" w:bidi="ar-SA"/>
        </w:rPr>
      </w:pPr>
      <w:r>
        <w:rPr>
          <w:rFonts w:hint="eastAsia" w:ascii="仿宋_GB2312" w:hAnsi="宋体" w:eastAsia="仿宋_GB2312" w:cstheme="minorBidi"/>
          <w:b/>
          <w:bCs/>
          <w:color w:val="000000"/>
          <w:kern w:val="2"/>
          <w:sz w:val="32"/>
          <w:szCs w:val="32"/>
          <w:highlight w:val="white"/>
          <w:lang w:val="en-US" w:eastAsia="zh-CN" w:bidi="ar-SA"/>
        </w:rPr>
        <w:t>报送学院（盖章）：</w:t>
      </w:r>
    </w:p>
    <w:tbl>
      <w:tblPr>
        <w:tblStyle w:val="3"/>
        <w:tblpPr w:leftFromText="180" w:rightFromText="180" w:vertAnchor="text" w:horzAnchor="page" w:tblpX="1975" w:tblpY="7"/>
        <w:tblOverlap w:val="never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325"/>
        <w:gridCol w:w="2190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14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default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分管领导</w:t>
            </w:r>
          </w:p>
        </w:tc>
        <w:tc>
          <w:tcPr>
            <w:tcW w:w="232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职务</w:t>
            </w:r>
          </w:p>
        </w:tc>
        <w:tc>
          <w:tcPr>
            <w:tcW w:w="2190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default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手机号</w:t>
            </w:r>
          </w:p>
        </w:tc>
        <w:tc>
          <w:tcPr>
            <w:tcW w:w="205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default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214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  <w:tc>
          <w:tcPr>
            <w:tcW w:w="232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14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default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Hans" w:bidi="ar-SA"/>
              </w:rPr>
              <w:t>赛事工作专员</w:t>
            </w:r>
          </w:p>
        </w:tc>
        <w:tc>
          <w:tcPr>
            <w:tcW w:w="232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职务</w:t>
            </w:r>
          </w:p>
        </w:tc>
        <w:tc>
          <w:tcPr>
            <w:tcW w:w="2190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手机号</w:t>
            </w:r>
          </w:p>
        </w:tc>
        <w:tc>
          <w:tcPr>
            <w:tcW w:w="205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14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Hans"/>
              </w:rPr>
            </w:pPr>
          </w:p>
        </w:tc>
        <w:tc>
          <w:tcPr>
            <w:tcW w:w="232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580" w:lineRule="exact"/>
              <w:jc w:val="center"/>
              <w:textAlignment w:val="baseline"/>
              <w:rPr>
                <w:rFonts w:hint="eastAsia" w:ascii="仿宋_GB2312" w:hAnsi="宋体" w:eastAsia="仿宋_GB2312" w:cstheme="minorBidi"/>
                <w:color w:val="000000"/>
                <w:kern w:val="2"/>
                <w:sz w:val="32"/>
                <w:szCs w:val="32"/>
                <w:highlight w:val="white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580" w:lineRule="exact"/>
        <w:textAlignment w:val="baseline"/>
        <w:rPr>
          <w:rFonts w:hint="default" w:ascii="仿宋_GB2312" w:hAnsi="宋体" w:eastAsia="仿宋_GB2312" w:cstheme="minorBidi"/>
          <w:color w:val="000000"/>
          <w:kern w:val="2"/>
          <w:sz w:val="32"/>
          <w:szCs w:val="32"/>
          <w:highlight w:val="white"/>
          <w:lang w:val="en-US" w:eastAsia="zh-CN" w:bidi="ar-SA"/>
        </w:rPr>
      </w:pPr>
      <w:r>
        <w:rPr>
          <w:rFonts w:hint="eastAsia" w:ascii="仿宋_GB2312" w:hAnsi="宋体" w:eastAsia="仿宋_GB2312" w:cstheme="minorBidi"/>
          <w:color w:val="000000"/>
          <w:kern w:val="2"/>
          <w:sz w:val="32"/>
          <w:szCs w:val="32"/>
          <w:highlight w:val="white"/>
          <w:lang w:val="en-US" w:eastAsia="zh-CN" w:bidi="ar-SA"/>
        </w:rPr>
        <w:t>注：该表5月25日之前报送创新创业学院学科竞赛管理科。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MmFlODE1NDJhZjViYTg0MGRmNTExNTY4OGNmNmYifQ=="/>
  </w:docVars>
  <w:rsids>
    <w:rsidRoot w:val="0D8D041F"/>
    <w:rsid w:val="0D8D041F"/>
    <w:rsid w:val="1D7A6F4B"/>
    <w:rsid w:val="35BB2A16"/>
    <w:rsid w:val="7B86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2023-05-21T12:02:00Z</dcterms:created>
  <dc:creator>HP</dc:creator>
  <cp:lastModifiedBy>HP</cp:lastModifiedBy>
  <dcterms:modified xsi:type="dcterms:W3CDTF">2023-05-21T12:02:33Z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5D9BCDDE923240678B8998F3A306C2B5</vt:lpwstr>
  </property>
</Properties>
</file>